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00" w:rsidRDefault="0070145B">
      <w:pPr>
        <w:rPr>
          <w:sz w:val="36"/>
          <w:lang w:val="en-US"/>
        </w:rPr>
      </w:pPr>
      <w:r w:rsidRPr="0070145B">
        <w:rPr>
          <w:sz w:val="36"/>
          <w:lang w:val="en-US"/>
        </w:rPr>
        <w:t>Bedroom Costings Sheet</w:t>
      </w:r>
    </w:p>
    <w:p w:rsidR="0070145B" w:rsidRPr="0070145B" w:rsidRDefault="0070145B">
      <w:pPr>
        <w:rPr>
          <w:sz w:val="28"/>
          <w:lang w:val="en-US"/>
        </w:rPr>
      </w:pPr>
      <w:r>
        <w:rPr>
          <w:sz w:val="28"/>
          <w:lang w:val="en-US"/>
        </w:rPr>
        <w:t>The catalogue you have been given is not up to date. Due to currency changes, items have all been reduced by different percentages. You need to calculate the current price for each item using your knowledge of percentages. Round your costings if necessary to the nearest penny.</w:t>
      </w:r>
    </w:p>
    <w:p w:rsidR="0070145B" w:rsidRDefault="0070145B">
      <w:pPr>
        <w:rPr>
          <w:sz w:val="28"/>
          <w:lang w:val="en-US"/>
        </w:rPr>
      </w:pPr>
    </w:p>
    <w:p w:rsidR="0070145B" w:rsidRDefault="0070145B">
      <w:pPr>
        <w:rPr>
          <w:sz w:val="28"/>
          <w:lang w:val="en-US"/>
        </w:rPr>
      </w:pPr>
      <w:r>
        <w:rPr>
          <w:sz w:val="28"/>
          <w:lang w:val="en-US"/>
        </w:rPr>
        <w:t>Item</w:t>
      </w:r>
      <w:r>
        <w:rPr>
          <w:sz w:val="28"/>
          <w:lang w:val="en-US"/>
        </w:rPr>
        <w:tab/>
      </w:r>
      <w:r>
        <w:rPr>
          <w:sz w:val="28"/>
          <w:lang w:val="en-US"/>
        </w:rPr>
        <w:tab/>
      </w:r>
      <w:r>
        <w:rPr>
          <w:sz w:val="28"/>
          <w:lang w:val="en-US"/>
        </w:rPr>
        <w:tab/>
      </w:r>
      <w:r>
        <w:rPr>
          <w:sz w:val="28"/>
          <w:lang w:val="en-US"/>
        </w:rPr>
        <w:tab/>
        <w:t>Catalogue number</w:t>
      </w:r>
      <w:r>
        <w:rPr>
          <w:sz w:val="28"/>
          <w:lang w:val="en-US"/>
        </w:rPr>
        <w:tab/>
      </w:r>
      <w:r>
        <w:rPr>
          <w:sz w:val="28"/>
          <w:lang w:val="en-US"/>
        </w:rPr>
        <w:tab/>
      </w:r>
      <w:r>
        <w:rPr>
          <w:sz w:val="28"/>
          <w:lang w:val="en-US"/>
        </w:rPr>
        <w:tab/>
        <w:t>Original Price</w:t>
      </w:r>
      <w:r>
        <w:rPr>
          <w:sz w:val="28"/>
          <w:lang w:val="en-US"/>
        </w:rPr>
        <w:tab/>
      </w:r>
      <w:r>
        <w:rPr>
          <w:sz w:val="28"/>
          <w:lang w:val="en-US"/>
        </w:rPr>
        <w:tab/>
        <w:t>Reduction</w:t>
      </w:r>
      <w:r>
        <w:rPr>
          <w:sz w:val="28"/>
          <w:lang w:val="en-US"/>
        </w:rPr>
        <w:tab/>
      </w:r>
      <w:r>
        <w:rPr>
          <w:sz w:val="28"/>
          <w:lang w:val="en-US"/>
        </w:rPr>
        <w:tab/>
      </w:r>
      <w:r>
        <w:rPr>
          <w:sz w:val="28"/>
          <w:lang w:val="en-US"/>
        </w:rPr>
        <w:tab/>
        <w:t>Final price</w:t>
      </w:r>
    </w:p>
    <w:p w:rsidR="0070145B" w:rsidRDefault="0070145B">
      <w:pPr>
        <w:rPr>
          <w:sz w:val="28"/>
          <w:lang w:val="en-US"/>
        </w:rPr>
      </w:pPr>
    </w:p>
    <w:p w:rsidR="0070145B" w:rsidRDefault="0070145B">
      <w:pPr>
        <w:rPr>
          <w:sz w:val="28"/>
          <w:lang w:val="en-US"/>
        </w:rPr>
      </w:pPr>
      <w:r>
        <w:rPr>
          <w:sz w:val="28"/>
          <w:lang w:val="en-US"/>
        </w:rPr>
        <w:t>Bed</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10%</w:t>
      </w:r>
    </w:p>
    <w:p w:rsidR="0070145B" w:rsidRDefault="0070145B">
      <w:pPr>
        <w:rPr>
          <w:sz w:val="28"/>
          <w:lang w:val="en-US"/>
        </w:rPr>
      </w:pPr>
    </w:p>
    <w:p w:rsidR="0070145B" w:rsidRDefault="0070145B">
      <w:pPr>
        <w:rPr>
          <w:sz w:val="28"/>
          <w:lang w:val="en-US"/>
        </w:rPr>
      </w:pPr>
      <w:r>
        <w:rPr>
          <w:sz w:val="28"/>
          <w:lang w:val="en-US"/>
        </w:rPr>
        <w:t>Flooring</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12% </w:t>
      </w:r>
    </w:p>
    <w:p w:rsidR="0070145B" w:rsidRDefault="0070145B">
      <w:pPr>
        <w:rPr>
          <w:sz w:val="28"/>
          <w:lang w:val="en-US"/>
        </w:rPr>
      </w:pPr>
    </w:p>
    <w:p w:rsidR="0070145B" w:rsidRDefault="0070145B">
      <w:pPr>
        <w:rPr>
          <w:sz w:val="28"/>
          <w:lang w:val="en-US"/>
        </w:rPr>
      </w:pPr>
      <w:r>
        <w:rPr>
          <w:sz w:val="28"/>
          <w:lang w:val="en-US"/>
        </w:rPr>
        <w:t>Wall decoration</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5%</w:t>
      </w:r>
    </w:p>
    <w:p w:rsidR="0070145B" w:rsidRDefault="0070145B">
      <w:pPr>
        <w:rPr>
          <w:sz w:val="28"/>
          <w:lang w:val="en-US"/>
        </w:rPr>
      </w:pPr>
    </w:p>
    <w:p w:rsidR="0070145B" w:rsidRDefault="0070145B">
      <w:pPr>
        <w:rPr>
          <w:sz w:val="28"/>
          <w:lang w:val="en-US"/>
        </w:rPr>
      </w:pPr>
      <w:r>
        <w:rPr>
          <w:sz w:val="28"/>
          <w:lang w:val="en-US"/>
        </w:rPr>
        <w:t>Bedside cabinet</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8%</w:t>
      </w:r>
    </w:p>
    <w:p w:rsidR="0070145B" w:rsidRDefault="0070145B">
      <w:pPr>
        <w:rPr>
          <w:sz w:val="28"/>
          <w:lang w:val="en-US"/>
        </w:rPr>
      </w:pPr>
    </w:p>
    <w:p w:rsidR="0070145B" w:rsidRDefault="0070145B">
      <w:pPr>
        <w:rPr>
          <w:sz w:val="28"/>
          <w:lang w:val="en-US"/>
        </w:rPr>
      </w:pPr>
      <w:r>
        <w:rPr>
          <w:sz w:val="28"/>
          <w:lang w:val="en-US"/>
        </w:rPr>
        <w:t>Wardrobe</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22%</w:t>
      </w:r>
    </w:p>
    <w:p w:rsidR="0070145B" w:rsidRDefault="0070145B">
      <w:pPr>
        <w:rPr>
          <w:sz w:val="28"/>
          <w:lang w:val="en-US"/>
        </w:rPr>
      </w:pPr>
    </w:p>
    <w:p w:rsidR="0070145B" w:rsidRDefault="0070145B" w:rsidP="0070145B">
      <w:pPr>
        <w:rPr>
          <w:sz w:val="28"/>
          <w:lang w:val="en-US"/>
        </w:rPr>
      </w:pPr>
      <w:r>
        <w:rPr>
          <w:sz w:val="28"/>
          <w:lang w:val="en-US"/>
        </w:rPr>
        <w:lastRenderedPageBreak/>
        <w:t>Item</w:t>
      </w:r>
      <w:r>
        <w:rPr>
          <w:sz w:val="28"/>
          <w:lang w:val="en-US"/>
        </w:rPr>
        <w:tab/>
      </w:r>
      <w:r>
        <w:rPr>
          <w:sz w:val="28"/>
          <w:lang w:val="en-US"/>
        </w:rPr>
        <w:tab/>
      </w:r>
      <w:r>
        <w:rPr>
          <w:sz w:val="28"/>
          <w:lang w:val="en-US"/>
        </w:rPr>
        <w:tab/>
      </w:r>
      <w:r>
        <w:rPr>
          <w:sz w:val="28"/>
          <w:lang w:val="en-US"/>
        </w:rPr>
        <w:tab/>
        <w:t>Catalogue number</w:t>
      </w:r>
      <w:r>
        <w:rPr>
          <w:sz w:val="28"/>
          <w:lang w:val="en-US"/>
        </w:rPr>
        <w:tab/>
      </w:r>
      <w:r>
        <w:rPr>
          <w:sz w:val="28"/>
          <w:lang w:val="en-US"/>
        </w:rPr>
        <w:tab/>
      </w:r>
      <w:r>
        <w:rPr>
          <w:sz w:val="28"/>
          <w:lang w:val="en-US"/>
        </w:rPr>
        <w:tab/>
        <w:t>Original price</w:t>
      </w:r>
      <w:r>
        <w:rPr>
          <w:sz w:val="28"/>
          <w:lang w:val="en-US"/>
        </w:rPr>
        <w:tab/>
      </w:r>
      <w:r>
        <w:rPr>
          <w:sz w:val="28"/>
          <w:lang w:val="en-US"/>
        </w:rPr>
        <w:tab/>
        <w:t>Reduction</w:t>
      </w:r>
      <w:r>
        <w:rPr>
          <w:sz w:val="28"/>
          <w:lang w:val="en-US"/>
        </w:rPr>
        <w:tab/>
      </w:r>
      <w:r>
        <w:rPr>
          <w:sz w:val="28"/>
          <w:lang w:val="en-US"/>
        </w:rPr>
        <w:tab/>
        <w:t xml:space="preserve"> </w:t>
      </w:r>
      <w:r>
        <w:rPr>
          <w:sz w:val="28"/>
          <w:lang w:val="en-US"/>
        </w:rPr>
        <w:tab/>
        <w:t>Final Price</w:t>
      </w:r>
    </w:p>
    <w:p w:rsidR="0070145B" w:rsidRDefault="0070145B">
      <w:pPr>
        <w:rPr>
          <w:sz w:val="28"/>
          <w:lang w:val="en-US"/>
        </w:rPr>
      </w:pPr>
    </w:p>
    <w:p w:rsidR="0070145B" w:rsidRDefault="0070145B">
      <w:pPr>
        <w:rPr>
          <w:sz w:val="28"/>
          <w:lang w:val="en-US"/>
        </w:rPr>
      </w:pPr>
      <w:r>
        <w:rPr>
          <w:sz w:val="28"/>
          <w:lang w:val="en-US"/>
        </w:rPr>
        <w:t>Chest of drawers</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bookmarkStart w:id="0" w:name="_GoBack"/>
      <w:bookmarkEnd w:id="0"/>
      <w:r>
        <w:rPr>
          <w:sz w:val="28"/>
          <w:lang w:val="en-US"/>
        </w:rPr>
        <w:tab/>
      </w:r>
      <w:r>
        <w:rPr>
          <w:sz w:val="28"/>
          <w:lang w:val="en-US"/>
        </w:rPr>
        <w:tab/>
      </w:r>
      <w:r>
        <w:rPr>
          <w:sz w:val="28"/>
          <w:lang w:val="en-US"/>
        </w:rPr>
        <w:tab/>
      </w:r>
      <w:r>
        <w:rPr>
          <w:sz w:val="28"/>
          <w:lang w:val="en-US"/>
        </w:rPr>
        <w:tab/>
        <w:t>15%</w:t>
      </w:r>
    </w:p>
    <w:p w:rsidR="0070145B" w:rsidRDefault="0070145B">
      <w:pPr>
        <w:rPr>
          <w:sz w:val="28"/>
          <w:lang w:val="en-US"/>
        </w:rPr>
      </w:pPr>
    </w:p>
    <w:p w:rsidR="0070145B" w:rsidRDefault="0070145B">
      <w:pPr>
        <w:rPr>
          <w:sz w:val="28"/>
          <w:lang w:val="en-US"/>
        </w:rPr>
      </w:pPr>
      <w:r>
        <w:rPr>
          <w:sz w:val="28"/>
          <w:lang w:val="en-US"/>
        </w:rPr>
        <w:t>Workspace</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25%</w:t>
      </w:r>
      <w:r>
        <w:rPr>
          <w:sz w:val="28"/>
          <w:lang w:val="en-US"/>
        </w:rPr>
        <w:tab/>
      </w:r>
    </w:p>
    <w:p w:rsidR="0070145B" w:rsidRDefault="0070145B">
      <w:pPr>
        <w:rPr>
          <w:sz w:val="28"/>
          <w:lang w:val="en-US"/>
        </w:rPr>
      </w:pPr>
    </w:p>
    <w:p w:rsidR="0070145B" w:rsidRDefault="0070145B">
      <w:pPr>
        <w:rPr>
          <w:sz w:val="28"/>
          <w:lang w:val="en-US"/>
        </w:rPr>
      </w:pPr>
      <w:r>
        <w:rPr>
          <w:sz w:val="28"/>
          <w:lang w:val="en-US"/>
        </w:rPr>
        <w:t>Bookcase</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6%</w:t>
      </w:r>
    </w:p>
    <w:p w:rsidR="0070145B" w:rsidRDefault="0070145B">
      <w:pPr>
        <w:rPr>
          <w:sz w:val="28"/>
          <w:lang w:val="en-US"/>
        </w:rPr>
      </w:pPr>
    </w:p>
    <w:p w:rsidR="0070145B" w:rsidRDefault="0070145B">
      <w:pPr>
        <w:rPr>
          <w:sz w:val="28"/>
          <w:lang w:val="en-US"/>
        </w:rPr>
      </w:pPr>
      <w:r>
        <w:rPr>
          <w:sz w:val="28"/>
          <w:lang w:val="en-US"/>
        </w:rPr>
        <w:t>Entertainment Unit</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20%</w:t>
      </w:r>
    </w:p>
    <w:p w:rsidR="0070145B" w:rsidRDefault="0070145B">
      <w:pPr>
        <w:rPr>
          <w:sz w:val="28"/>
          <w:lang w:val="en-US"/>
        </w:rPr>
      </w:pPr>
    </w:p>
    <w:p w:rsidR="0070145B" w:rsidRDefault="0070145B">
      <w:pPr>
        <w:rPr>
          <w:sz w:val="28"/>
          <w:lang w:val="en-US"/>
        </w:rPr>
      </w:pPr>
      <w:r>
        <w:rPr>
          <w:sz w:val="28"/>
          <w:lang w:val="en-US"/>
        </w:rPr>
        <w:t>Chair</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27%</w:t>
      </w:r>
    </w:p>
    <w:p w:rsidR="0070145B" w:rsidRDefault="0070145B">
      <w:pPr>
        <w:rPr>
          <w:sz w:val="28"/>
          <w:lang w:val="en-US"/>
        </w:rPr>
      </w:pPr>
    </w:p>
    <w:p w:rsidR="0070145B" w:rsidRPr="0070145B" w:rsidRDefault="0070145B">
      <w:pPr>
        <w:rPr>
          <w:sz w:val="28"/>
          <w:lang w:val="en-US"/>
        </w:rPr>
      </w:pPr>
      <w:r>
        <w:rPr>
          <w:sz w:val="28"/>
          <w:lang w:val="en-US"/>
        </w:rPr>
        <w:t>TOTAL</w:t>
      </w:r>
    </w:p>
    <w:sectPr w:rsidR="0070145B" w:rsidRPr="0070145B" w:rsidSect="007014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5B"/>
    <w:rsid w:val="0070145B"/>
    <w:rsid w:val="00B41B32"/>
    <w:rsid w:val="00EB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E9F4"/>
  <w15:chartTrackingRefBased/>
  <w15:docId w15:val="{BE6447A0-CCDE-4FBD-A205-99A79A95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Magnocavallo</dc:creator>
  <cp:keywords/>
  <dc:description/>
  <cp:lastModifiedBy>Clare Magnocavallo</cp:lastModifiedBy>
  <cp:revision>1</cp:revision>
  <dcterms:created xsi:type="dcterms:W3CDTF">2020-03-02T07:47:00Z</dcterms:created>
  <dcterms:modified xsi:type="dcterms:W3CDTF">2020-03-02T07:58:00Z</dcterms:modified>
</cp:coreProperties>
</file>